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>
      <w:pPr>
        <w:spacing w:after="120"/>
        <w:jc w:val="center"/>
      </w:pPr>
      <w:r>
        <w:rPr>
          <w:sz w:val="28"/>
          <w:szCs w:val="28"/>
        </w:rPr>
        <w:t>Программа для ЭВМ</w:t>
      </w:r>
    </w:p>
    <w:p>
      <w:pPr>
        <w:spacing w:after="120"/>
        <w:jc w:val="center"/>
      </w:pPr>
      <w:r>
        <w:rPr>
          <w:b/>
          <w:bCs/>
          <w:sz w:val="32"/>
          <w:szCs w:val="32"/>
        </w:rPr>
        <w:t>«Мобильное приложение ZONT»</w:t>
      </w:r>
    </w:p>
    <w:p/>
    <w:p/>
    <w:p>
      <w:pPr>
        <w:spacing w:after="120"/>
        <w:jc w:val="center"/>
      </w:pPr>
      <w:r>
        <w:rPr>
          <w:b/>
          <w:bCs/>
          <w:sz w:val="28"/>
          <w:szCs w:val="28"/>
        </w:rPr>
        <w:t>Описание процессов, обеспечивающих поддержание жизненного цикла программного обеспечения</w:t>
      </w:r>
    </w:p>
    <w:p/>
    <w:p/>
    <w:p/>
    <w:p/>
    <w:p/>
    <w:p/>
    <w:p/>
    <w:p/>
    <w:p/>
    <w:p/>
    <w:p/>
    <w:p/>
    <w:p>
      <w:pPr>
        <w:spacing w:after="120"/>
        <w:jc w:val="center"/>
      </w:pPr>
      <w:r>
        <w:rPr>
          <w:sz w:val="28"/>
          <w:szCs w:val="28"/>
        </w:rPr>
        <w:t>ООО «Зонт Онлайн»</w:t>
      </w:r>
    </w:p>
    <w:p>
      <w:pPr>
        <w:spacing w:after="120"/>
        <w:jc w:val="center"/>
      </w:pPr>
      <w:r>
        <w:t>г. Нижний Новгород, 2026 г.</w:t>
      </w:r>
    </w:p>
    <w:p>
      <w:r/>
    </w:p>
    <w:p>
      <w:pPr>
        <w:pStyle w:val="Heading1"/>
        <w:spacing w:after="120" w:before="240"/>
      </w:pPr>
      <w:r>
        <w:t>1. Общие положения</w:t>
      </w:r>
    </w:p>
    <w:p>
      <w:pPr>
        <w:spacing w:after="120" w:line="300"/>
        <w:ind w:firstLine="567"/>
        <w:jc w:val="both"/>
      </w:pPr>
      <w:r>
        <w:t>Программа для ЭВМ «Мобильное приложение ZONT» (далее — ПО) является мобильным приложением платформы ZONT для смартфонов и планшетов на Android и iOS. В ПО владелец контроллеров ZONT следит за системой отопления, охраной и другим оборудованием и управляет ими удалённо. ПО работает вместе с программой для ЭВМ «Серверное ПО ZONT»: получает от неё данные и передаёт через неё команды на контроллеры.</w:t>
      </w:r>
    </w:p>
    <w:p>
      <w:pPr>
        <w:spacing w:after="120" w:line="300"/>
        <w:ind w:firstLine="567"/>
        <w:jc w:val="both"/>
      </w:pPr>
      <w:r>
        <w:t>Исключительные права на ПО принадлежат Обществу с ограниченной ответственностью «Зонт Онлайн» (ИНН 5245031037, ОГРН 1195275047582). ООО «Зонт Онлайн» разрабатывает ПО, выпускает новые версии, устраняет неисправности и консультирует пользователей.</w:t>
      </w:r>
    </w:p>
    <w:p>
      <w:pPr>
        <w:pStyle w:val="Heading1"/>
        <w:spacing w:after="120" w:before="240"/>
      </w:pPr>
      <w:r>
        <w:t>2. Разработка</w:t>
      </w:r>
    </w:p>
    <w:p>
      <w:pPr>
        <w:spacing w:after="120" w:line="300"/>
        <w:ind w:firstLine="567"/>
        <w:jc w:val="both"/>
      </w:pPr>
      <w:r>
        <w:t>Разработчики ООО «Зонт Онлайн» ведут исходный текст ПО в системе контроля версий GitLab. Каждое изменение разработчик оформляет отдельным запросом на слияние, а другой разработчик проверяет его перед принятием в основную ветку.</w:t>
      </w:r>
    </w:p>
    <w:p>
      <w:pPr>
        <w:pStyle w:val="Heading1"/>
        <w:spacing w:after="120" w:before="240"/>
      </w:pPr>
      <w:r>
        <w:t>3. Тестирование</w:t>
      </w:r>
    </w:p>
    <w:p>
      <w:pPr>
        <w:spacing w:after="120" w:line="300"/>
        <w:ind w:firstLine="567"/>
        <w:jc w:val="both"/>
      </w:pPr>
      <w:r>
        <w:t>Изменение проходит две проверки: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t>при фиксации изменения Prettier проверяет форматирование кода;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t>перед принятием изменения система непрерывной интеграции запускает автоматические тесты Jest.</w:t>
      </w:r>
    </w:p>
    <w:p>
      <w:pPr>
        <w:spacing w:after="120" w:line="300"/>
        <w:ind w:firstLine="567"/>
        <w:jc w:val="both"/>
      </w:pPr>
      <w:r>
        <w:t>Разработчик не может принять в основную ветку изменение, которое не прошло проверку. Перед выпуском стабильной версии тестировщики проверяют бета-версию в TestFlight и в закрытом тестировании Google Play.</w:t>
      </w:r>
    </w:p>
    <w:p>
      <w:pPr>
        <w:pStyle w:val="Heading1"/>
        <w:spacing w:after="120" w:before="240"/>
      </w:pPr>
      <w:r>
        <w:t>4. Выпуск версий</w:t>
      </w:r>
    </w:p>
    <w:p>
      <w:pPr>
        <w:spacing w:after="120" w:line="300"/>
        <w:ind w:firstLine="567"/>
        <w:jc w:val="both"/>
      </w:pPr>
      <w:r>
        <w:t>Номер версии имеет вид ГГ.М.N, где ГГ обозначает год, М месяц, N порядковый номер выпуска. Чётное N обозначает стабильную версию, нечётное N обозначает бета-версию.</w:t>
      </w:r>
    </w:p>
    <w:p>
      <w:pPr>
        <w:spacing w:after="120" w:line="300"/>
        <w:ind w:firstLine="567"/>
        <w:jc w:val="both"/>
      </w:pPr>
      <w:r>
        <w:t>Стабильную версию ООО «Зонт Онлайн» публикует в магазинах приложений: RuStore, App Store, Google Play, Huawei AppGallery. Пользователь получает обновление через магазин приложений.</w:t>
      </w:r>
    </w:p>
    <w:p>
      <w:pPr>
        <w:pStyle w:val="Heading1"/>
        <w:spacing w:after="120" w:before="240"/>
      </w:pPr>
      <w:r>
        <w:t>5. Техническая поддержка</w:t>
      </w:r>
    </w:p>
    <w:p>
      <w:pPr>
        <w:spacing w:after="120" w:line="300"/>
        <w:ind w:firstLine="567"/>
        <w:jc w:val="both"/>
      </w:pPr>
      <w:r>
        <w:t>Пользователь обращается в техническую поддержку ООО «Зонт Онлайн» по телефону 8-800-700-72-91 или через чат поддержки в ПО. Специалисты поддержки консультируют без оплаты.</w:t>
      </w:r>
    </w:p>
    <w:p>
      <w:pPr>
        <w:pStyle w:val="Heading1"/>
        <w:spacing w:after="120" w:before="240"/>
      </w:pPr>
      <w:r>
        <w:t>6. Устранение неисправностей</w:t>
      </w:r>
    </w:p>
    <w:p>
      <w:pPr>
        <w:pStyle w:val="ListParagraph"/>
        <w:numPr>
          <w:ilvl w:val="0"/>
          <w:numId w:val="3"/>
        </w:numPr>
        <w:spacing w:after="60" w:line="300"/>
        <w:jc w:val="both"/>
      </w:pPr>
      <w:r>
        <w:t>Пользователь сообщает о неисправности в техническую поддержку.</w:t>
      </w:r>
    </w:p>
    <w:p>
      <w:pPr>
        <w:pStyle w:val="ListParagraph"/>
        <w:numPr>
          <w:ilvl w:val="0"/>
          <w:numId w:val="3"/>
        </w:numPr>
        <w:spacing w:after="60" w:line="300"/>
        <w:jc w:val="both"/>
      </w:pPr>
      <w:r>
        <w:t>Специалист поддержки воспроизводит неисправность и заводит задачу для разработчиков.</w:t>
      </w:r>
    </w:p>
    <w:p>
      <w:pPr>
        <w:pStyle w:val="ListParagraph"/>
        <w:numPr>
          <w:ilvl w:val="0"/>
          <w:numId w:val="3"/>
        </w:numPr>
        <w:spacing w:after="60" w:line="300"/>
        <w:jc w:val="both"/>
      </w:pPr>
      <w:r>
        <w:t>Разработчик исправляет ошибку и добавляет тест, если ошибку можно проверить автоматически.</w:t>
      </w:r>
    </w:p>
    <w:p>
      <w:pPr>
        <w:pStyle w:val="ListParagraph"/>
        <w:numPr>
          <w:ilvl w:val="0"/>
          <w:numId w:val="3"/>
        </w:numPr>
        <w:spacing w:after="60" w:line="300"/>
        <w:jc w:val="both"/>
      </w:pPr>
      <w:r>
        <w:t>ООО «Зонт Онлайн» выпускает исправленную версию в порядке, описанном в разделе 4.</w:t>
      </w:r>
    </w:p>
    <w:p>
      <w:pPr>
        <w:pStyle w:val="Heading1"/>
        <w:spacing w:after="120" w:before="240"/>
      </w:pPr>
      <w:r>
        <w:t>7. Совершенствование</w:t>
      </w:r>
    </w:p>
    <w:p>
      <w:pPr>
        <w:spacing w:after="120" w:line="300"/>
        <w:ind w:firstLine="567"/>
        <w:jc w:val="both"/>
      </w:pPr>
      <w:r>
        <w:t>ООО «Зонт Онлайн» развивает ПО по обращениям пользователей и монтажных организаций, а также при выходе новых моделей контроллеров ZONT. Новые функции проходят разработку, тестирование и выпуск в порядке разделов 2, 3 и 4.</w:t>
      </w:r>
    </w:p>
    <w:p>
      <w:pPr>
        <w:pStyle w:val="Heading1"/>
        <w:spacing w:after="120" w:before="240"/>
      </w:pPr>
      <w:r>
        <w:t>8. Персонал</w:t>
      </w:r>
    </w:p>
    <w:p>
      <w:pPr>
        <w:spacing w:after="120" w:line="300"/>
        <w:ind w:firstLine="567"/>
        <w:jc w:val="both"/>
      </w:pPr>
      <w:r>
        <w:t>Жизненный цикл ПО обеспечивают сотрудники ООО «Зонт Онлайн»: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t>разработчики: владеют TypeScript, React, Apache Cordova, разработкой под Android и iOS;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t>тестировщики: проверяют бета-версии на устройствах Android и iOS;</w:t>
      </w:r>
    </w:p>
    <w:p>
      <w:pPr>
        <w:pStyle w:val="ListParagraph"/>
        <w:numPr>
          <w:ilvl w:val="0"/>
          <w:numId w:val="2"/>
        </w:numPr>
        <w:spacing w:after="60" w:line="300"/>
        <w:jc w:val="both"/>
      </w:pPr>
      <w:r>
        <w:t>специалисты технической поддержки: знают устройство контроллеров ZONT и работу ПО.</w:t>
      </w:r>
    </w:p>
    <w:p>
      <w:pPr>
        <w:spacing w:after="120" w:line="300"/>
        <w:ind w:firstLine="567"/>
        <w:jc w:val="both"/>
      </w:pPr>
      <w:r>
        <w:t>Пользователю достаточно навыков работы со смартфоном.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851" w:hanging="284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851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851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851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851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851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851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2026-09-23T09:19:34.698Z</dcterms:created>
  <dcterms:modified xsi:type="dcterms:W3CDTF">2026-09-23T09:19:34.698Z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